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4F6" w:rsidRDefault="007214F6" w:rsidP="00A1294C">
      <w:pPr>
        <w:pStyle w:val="Default"/>
        <w:jc w:val="center"/>
        <w:rPr>
          <w:b/>
          <w:sz w:val="28"/>
          <w:szCs w:val="28"/>
          <w:lang w:val="sr-Cyrl-CS"/>
        </w:rPr>
      </w:pPr>
      <w:r w:rsidRPr="00EF1F00">
        <w:rPr>
          <w:b/>
          <w:sz w:val="28"/>
          <w:szCs w:val="28"/>
        </w:rPr>
        <w:t>ИНТЕРНА МЕДИЦИНА 2</w:t>
      </w:r>
    </w:p>
    <w:p w:rsidR="007214F6" w:rsidRDefault="007214F6" w:rsidP="00A1294C">
      <w:pPr>
        <w:pStyle w:val="Default"/>
        <w:jc w:val="center"/>
        <w:rPr>
          <w:b/>
          <w:sz w:val="28"/>
          <w:szCs w:val="28"/>
          <w:lang w:val="sr-Cyrl-CS"/>
        </w:rPr>
      </w:pPr>
    </w:p>
    <w:p w:rsidR="007214F6" w:rsidRDefault="007214F6" w:rsidP="00A1294C">
      <w:pPr>
        <w:pStyle w:val="Default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>ПИТАЊА ЗА АКТИВНОСТ У НАСТАВИ  - ТРЕЋА НЕДЕЉА</w:t>
      </w:r>
    </w:p>
    <w:p w:rsidR="00A1294C" w:rsidRPr="00C86984" w:rsidRDefault="00A22F43" w:rsidP="00A1294C">
      <w:pPr>
        <w:pStyle w:val="Default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>Наставне јединице</w:t>
      </w:r>
      <w:r w:rsidR="00C86984">
        <w:rPr>
          <w:b/>
          <w:sz w:val="28"/>
          <w:szCs w:val="28"/>
          <w:lang w:val="sr-Cyrl-CS"/>
        </w:rPr>
        <w:t xml:space="preserve"> </w:t>
      </w:r>
      <w:r w:rsidR="00C86984">
        <w:rPr>
          <w:b/>
          <w:sz w:val="28"/>
          <w:szCs w:val="28"/>
          <w:lang w:val="en-US"/>
        </w:rPr>
        <w:t>6</w:t>
      </w:r>
      <w:r w:rsidR="00C86984">
        <w:rPr>
          <w:b/>
          <w:sz w:val="28"/>
          <w:szCs w:val="28"/>
          <w:lang w:val="sr-Cyrl-CS"/>
        </w:rPr>
        <w:t xml:space="preserve"> и </w:t>
      </w:r>
      <w:r w:rsidR="00C86984">
        <w:rPr>
          <w:b/>
          <w:sz w:val="28"/>
          <w:szCs w:val="28"/>
          <w:lang w:val="en-US"/>
        </w:rPr>
        <w:t>7</w:t>
      </w:r>
    </w:p>
    <w:p w:rsidR="007214F6" w:rsidRDefault="007214F6" w:rsidP="00A1294C">
      <w:pPr>
        <w:pStyle w:val="Default"/>
        <w:jc w:val="center"/>
      </w:pPr>
    </w:p>
    <w:p w:rsidR="007214F6" w:rsidRPr="00EA06D0" w:rsidRDefault="007214F6" w:rsidP="007214F6">
      <w:pPr>
        <w:pStyle w:val="Default"/>
        <w:rPr>
          <w:lang w:val="sr-Cyrl-CS"/>
        </w:rPr>
      </w:pPr>
      <w:r>
        <w:t xml:space="preserve"> </w:t>
      </w:r>
    </w:p>
    <w:p w:rsidR="00C86984" w:rsidRDefault="00C86984" w:rsidP="00C86984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Лимфопролиферативне болести – етиопатогенеза, епидемилогија и подела </w:t>
      </w:r>
    </w:p>
    <w:p w:rsidR="00C86984" w:rsidRDefault="00C86984" w:rsidP="00C86984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Неходџкински лимфоми - етиопатогенеза, клиничка слика, дијагноза и терапија </w:t>
      </w:r>
    </w:p>
    <w:p w:rsidR="00C86984" w:rsidRDefault="00C86984" w:rsidP="00C86984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Ходџкинов лимфом - етиопатогенеза, клиничка слика, дијагноза и терапија </w:t>
      </w:r>
    </w:p>
    <w:p w:rsidR="00C86984" w:rsidRDefault="00C86984" w:rsidP="00C86984">
      <w:pPr>
        <w:pStyle w:val="Default"/>
        <w:spacing w:after="27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Хронична лимфоцитна леукемија - етиопатогенеза, клиничка слика, дијагноза и терапија </w:t>
      </w:r>
    </w:p>
    <w:p w:rsidR="00C86984" w:rsidRDefault="00C86984" w:rsidP="00C86984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 Мултипли мијелом - етиопатогенеза, клиничка слика, дијагноза и терапија 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>Коагулопатије – дефиниција, етиопатогенеза и подела.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>Хемофилија А</w:t>
      </w:r>
      <w:r>
        <w:rPr>
          <w:sz w:val="23"/>
          <w:szCs w:val="23"/>
          <w:lang w:val="sr-Cyrl-RS"/>
        </w:rPr>
        <w:t>.</w:t>
      </w:r>
      <w:r>
        <w:rPr>
          <w:sz w:val="23"/>
          <w:szCs w:val="23"/>
          <w:lang w:val="sr-Latn-RS"/>
        </w:rPr>
        <w:t xml:space="preserve"> 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 xml:space="preserve">Хемофилија B. 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 xml:space="preserve">Хемофилија C и </w:t>
      </w:r>
      <w:r>
        <w:rPr>
          <w:rFonts w:eastAsia="Times New Roman"/>
          <w:kern w:val="24"/>
          <w:lang w:val="sr-Cyrl-RS"/>
        </w:rPr>
        <w:t xml:space="preserve">ретки недостаци фактора коагулације. </w:t>
      </w:r>
      <w:r>
        <w:rPr>
          <w:sz w:val="23"/>
          <w:szCs w:val="23"/>
          <w:lang w:val="sr-Cyrl-RS"/>
        </w:rPr>
        <w:t xml:space="preserve"> 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>Von Willebrand-ова болест</w:t>
      </w:r>
      <w:r>
        <w:rPr>
          <w:sz w:val="23"/>
          <w:szCs w:val="23"/>
          <w:lang w:val="sr-Cyrl-RS"/>
        </w:rPr>
        <w:t>.</w:t>
      </w:r>
      <w:r>
        <w:rPr>
          <w:sz w:val="23"/>
          <w:szCs w:val="23"/>
          <w:lang w:val="sr-Latn-RS"/>
        </w:rPr>
        <w:t xml:space="preserve"> 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>Стечени поремећаји коагулације крви</w:t>
      </w:r>
      <w:r>
        <w:rPr>
          <w:sz w:val="23"/>
          <w:szCs w:val="23"/>
          <w:lang w:val="sr-Cyrl-CS"/>
        </w:rPr>
        <w:t>.</w:t>
      </w:r>
    </w:p>
    <w:p w:rsidR="00FA3569" w:rsidRP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>Тромбофилије</w:t>
      </w:r>
      <w:r>
        <w:rPr>
          <w:sz w:val="23"/>
          <w:szCs w:val="23"/>
        </w:rPr>
        <w:t xml:space="preserve">– </w:t>
      </w:r>
      <w:r>
        <w:rPr>
          <w:sz w:val="23"/>
          <w:szCs w:val="23"/>
          <w:lang w:val="sr-Cyrl-CS"/>
        </w:rPr>
        <w:t>дефиниција, подела, учесталост</w:t>
      </w:r>
      <w:r>
        <w:rPr>
          <w:sz w:val="23"/>
          <w:szCs w:val="23"/>
          <w:lang w:val="sr-Cyrl-RS"/>
        </w:rPr>
        <w:t>.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Cyrl-CS"/>
        </w:rPr>
        <w:t>Клиничко испољавање урођених тромбофилних стања.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bCs/>
          <w:sz w:val="23"/>
          <w:szCs w:val="23"/>
          <w:lang w:val="sr-Cyrl-CS"/>
        </w:rPr>
        <w:t xml:space="preserve">Индикације за тестирање, </w:t>
      </w:r>
      <w:r>
        <w:rPr>
          <w:sz w:val="23"/>
          <w:szCs w:val="23"/>
          <w:lang w:val="sr-Latn-RS"/>
        </w:rPr>
        <w:t>дијагноза</w:t>
      </w:r>
      <w:r>
        <w:rPr>
          <w:sz w:val="23"/>
          <w:szCs w:val="23"/>
          <w:lang w:val="sr-Cyrl-CS"/>
        </w:rPr>
        <w:t xml:space="preserve"> и лечење тромбофилних стања.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Cyrl-CS"/>
        </w:rPr>
        <w:t>Антифосфолипидна антитела и њихов утицај на хемостазу.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Cyrl-CS"/>
        </w:rPr>
        <w:t>Антифосфолипидни синдром –класификација, клиничке манифестације, дијагноза и терапија</w:t>
      </w:r>
      <w:r>
        <w:rPr>
          <w:sz w:val="23"/>
          <w:szCs w:val="23"/>
          <w:lang w:val="sr-Latn-RS"/>
        </w:rPr>
        <w:t>.</w:t>
      </w:r>
    </w:p>
    <w:p w:rsidR="00FA3569" w:rsidRDefault="00FA3569" w:rsidP="00FA3569">
      <w:pPr>
        <w:pStyle w:val="Default"/>
        <w:numPr>
          <w:ilvl w:val="0"/>
          <w:numId w:val="2"/>
        </w:numPr>
        <w:spacing w:after="27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 xml:space="preserve"> Лечење крвним дериватима</w:t>
      </w:r>
      <w:r>
        <w:rPr>
          <w:sz w:val="23"/>
          <w:szCs w:val="23"/>
          <w:lang w:val="sr-Cyrl-RS"/>
        </w:rPr>
        <w:t xml:space="preserve">. </w:t>
      </w:r>
      <w:bookmarkStart w:id="0" w:name="_GoBack"/>
      <w:bookmarkEnd w:id="0"/>
    </w:p>
    <w:sectPr w:rsidR="00FA3569" w:rsidSect="00DD0E7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6297A"/>
    <w:multiLevelType w:val="hybridMultilevel"/>
    <w:tmpl w:val="3D1CC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A45CD"/>
    <w:multiLevelType w:val="hybridMultilevel"/>
    <w:tmpl w:val="FFB8F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4F6"/>
    <w:rsid w:val="00004015"/>
    <w:rsid w:val="0002309C"/>
    <w:rsid w:val="001F26D9"/>
    <w:rsid w:val="002C1C9A"/>
    <w:rsid w:val="00363AAC"/>
    <w:rsid w:val="006F5164"/>
    <w:rsid w:val="007214F6"/>
    <w:rsid w:val="0074365F"/>
    <w:rsid w:val="007F6BE2"/>
    <w:rsid w:val="00905556"/>
    <w:rsid w:val="00A1294C"/>
    <w:rsid w:val="00A22F43"/>
    <w:rsid w:val="00BE614F"/>
    <w:rsid w:val="00C86984"/>
    <w:rsid w:val="00CD3D85"/>
    <w:rsid w:val="00E22745"/>
    <w:rsid w:val="00E77ED9"/>
    <w:rsid w:val="00EB796D"/>
    <w:rsid w:val="00F23742"/>
    <w:rsid w:val="00FA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84FDA-2A95-45FF-8EAE-C35C83B5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984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1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CS"/>
    </w:rPr>
  </w:style>
  <w:style w:type="paragraph" w:styleId="NormalWeb">
    <w:name w:val="Normal (Web)"/>
    <w:basedOn w:val="Normal"/>
    <w:uiPriority w:val="99"/>
    <w:semiHidden/>
    <w:unhideWhenUsed/>
    <w:rsid w:val="00A1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12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F43"/>
    <w:rPr>
      <w:rFonts w:ascii="Tahoma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2019-09-22T21:48:00Z</dcterms:created>
  <dcterms:modified xsi:type="dcterms:W3CDTF">2019-09-22T21:57:00Z</dcterms:modified>
</cp:coreProperties>
</file>